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02"/>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8936"/>
      </w:tblGrid>
      <w:tr w:rsidR="00440589" w:rsidRPr="00440589" w14:paraId="3ED1B341" w14:textId="77777777" w:rsidTr="00440589">
        <w:tc>
          <w:tcPr>
            <w:tcW w:w="8936" w:type="dxa"/>
          </w:tcPr>
          <w:p w14:paraId="40FFEC16" w14:textId="77777777" w:rsidR="00440589" w:rsidRPr="00440589" w:rsidRDefault="00440589" w:rsidP="00440589">
            <w:pPr>
              <w:jc w:val="center"/>
              <w:rPr>
                <w:rFonts w:ascii="Arial" w:hAnsi="Arial" w:cs="Arial"/>
                <w:color w:val="0070C0"/>
              </w:rPr>
            </w:pPr>
            <w:r w:rsidRPr="00440589">
              <w:rPr>
                <w:rFonts w:ascii="Arial" w:hAnsi="Arial" w:cs="Arial"/>
                <w:color w:val="0070C0"/>
              </w:rPr>
              <w:t>START OF THE SCHOOL DAY</w:t>
            </w:r>
          </w:p>
          <w:p w14:paraId="3510E02F" w14:textId="77777777" w:rsidR="00440589" w:rsidRPr="00440589" w:rsidRDefault="00440589" w:rsidP="00440589">
            <w:pPr>
              <w:jc w:val="center"/>
              <w:rPr>
                <w:rFonts w:ascii="Arial" w:hAnsi="Arial" w:cs="Arial"/>
                <w:color w:val="0070C0"/>
              </w:rPr>
            </w:pPr>
          </w:p>
          <w:p w14:paraId="63753CE5" w14:textId="77777777" w:rsidR="00440589" w:rsidRPr="00440589" w:rsidRDefault="00440589" w:rsidP="00440589">
            <w:pPr>
              <w:rPr>
                <w:rFonts w:ascii="Arial" w:hAnsi="Arial" w:cs="Arial"/>
                <w:color w:val="0070C0"/>
              </w:rPr>
            </w:pPr>
            <w:r w:rsidRPr="00440589">
              <w:rPr>
                <w:rFonts w:ascii="Arial" w:hAnsi="Arial" w:cs="Arial"/>
                <w:color w:val="0070C0"/>
              </w:rPr>
              <w:t>If your child appears unwell or display any of the symptoms of Covid-19 they should not be sent to school. Symptoms of Covid-19 include:</w:t>
            </w:r>
          </w:p>
          <w:p w14:paraId="23AE0485" w14:textId="77777777" w:rsidR="00440589" w:rsidRPr="00440589" w:rsidRDefault="00440589" w:rsidP="00440589">
            <w:pPr>
              <w:rPr>
                <w:rFonts w:ascii="Arial" w:hAnsi="Arial" w:cs="Arial"/>
                <w:color w:val="0070C0"/>
              </w:rPr>
            </w:pPr>
            <w:r w:rsidRPr="00440589">
              <w:rPr>
                <w:rFonts w:ascii="Arial" w:hAnsi="Arial" w:cs="Arial"/>
                <w:color w:val="0070C0"/>
              </w:rPr>
              <w:t>•a high temperature – this means you feel hot to touch on your chest or back (you do not need to measure your temperature), or;</w:t>
            </w:r>
            <w:r w:rsidRPr="00440589">
              <w:rPr>
                <w:rFonts w:ascii="Arial" w:hAnsi="Arial" w:cs="Arial"/>
                <w:color w:val="0070C0"/>
              </w:rPr>
              <w:cr/>
            </w:r>
          </w:p>
          <w:p w14:paraId="65F0284C" w14:textId="77777777" w:rsidR="00440589" w:rsidRPr="00440589" w:rsidRDefault="00440589" w:rsidP="00440589">
            <w:pPr>
              <w:rPr>
                <w:rFonts w:ascii="Arial" w:hAnsi="Arial" w:cs="Arial"/>
                <w:color w:val="0070C0"/>
              </w:rPr>
            </w:pPr>
            <w:r w:rsidRPr="00440589">
              <w:rPr>
                <w:rFonts w:ascii="Arial" w:hAnsi="Arial" w:cs="Arial"/>
                <w:color w:val="0070C0"/>
              </w:rPr>
              <w:t>•a new, continuous cough – this means coughing a lot for more than an hour, or 3 or more coughing episodes in 24 hours (if you usually have a cough, it may be worse than usual), or;</w:t>
            </w:r>
            <w:r w:rsidRPr="00440589">
              <w:rPr>
                <w:rFonts w:ascii="Arial" w:hAnsi="Arial" w:cs="Arial"/>
                <w:color w:val="0070C0"/>
              </w:rPr>
              <w:cr/>
            </w:r>
          </w:p>
          <w:p w14:paraId="4946DE79" w14:textId="77777777" w:rsidR="00440589" w:rsidRPr="00440589" w:rsidRDefault="00440589" w:rsidP="00440589">
            <w:pPr>
              <w:rPr>
                <w:rFonts w:ascii="Arial" w:hAnsi="Arial" w:cs="Arial"/>
                <w:color w:val="0070C0"/>
              </w:rPr>
            </w:pPr>
            <w:r w:rsidRPr="00440589">
              <w:rPr>
                <w:rFonts w:ascii="Arial" w:hAnsi="Arial" w:cs="Arial"/>
                <w:color w:val="0070C0"/>
              </w:rPr>
              <w:t>•anosmia - the loss or a change in your normal sense of smell (it can also affect your sense of taste)</w:t>
            </w:r>
            <w:r w:rsidRPr="00440589">
              <w:rPr>
                <w:rFonts w:ascii="Arial" w:hAnsi="Arial" w:cs="Arial"/>
                <w:color w:val="0070C0"/>
              </w:rPr>
              <w:cr/>
              <w:t xml:space="preserve">  Source: https://www.nidirect.gov.uk/articles/coronavirus-covid-19-overview-and-advice  </w:t>
            </w:r>
          </w:p>
        </w:tc>
      </w:tr>
      <w:tr w:rsidR="00440589" w:rsidRPr="00440589" w14:paraId="21FE53F0" w14:textId="77777777" w:rsidTr="00440589">
        <w:tc>
          <w:tcPr>
            <w:tcW w:w="8936" w:type="dxa"/>
          </w:tcPr>
          <w:p w14:paraId="0DD6A2A7" w14:textId="77777777" w:rsidR="00440589" w:rsidRPr="00440589" w:rsidRDefault="00440589" w:rsidP="00440589">
            <w:pPr>
              <w:jc w:val="center"/>
              <w:rPr>
                <w:rFonts w:ascii="Arial" w:hAnsi="Arial" w:cs="Arial"/>
                <w:color w:val="0070C0"/>
              </w:rPr>
            </w:pPr>
            <w:r w:rsidRPr="00440589">
              <w:rPr>
                <w:rFonts w:ascii="Arial" w:hAnsi="Arial" w:cs="Arial"/>
                <w:color w:val="0070C0"/>
              </w:rPr>
              <w:t>DURING THE SCHOOL DAY</w:t>
            </w:r>
          </w:p>
          <w:p w14:paraId="7E2A9291" w14:textId="77777777" w:rsidR="00440589" w:rsidRPr="00440589" w:rsidRDefault="00440589" w:rsidP="00440589">
            <w:pPr>
              <w:jc w:val="center"/>
              <w:rPr>
                <w:rFonts w:ascii="Arial" w:hAnsi="Arial" w:cs="Arial"/>
                <w:color w:val="0070C0"/>
              </w:rPr>
            </w:pPr>
          </w:p>
          <w:p w14:paraId="4245C3D4" w14:textId="77777777" w:rsidR="00440589" w:rsidRPr="00440589" w:rsidRDefault="00440589" w:rsidP="00440589">
            <w:pPr>
              <w:jc w:val="both"/>
              <w:rPr>
                <w:rFonts w:ascii="Arial" w:hAnsi="Arial" w:cs="Arial"/>
                <w:color w:val="0070C0"/>
              </w:rPr>
            </w:pPr>
            <w:r w:rsidRPr="00440589">
              <w:rPr>
                <w:rFonts w:ascii="Arial" w:hAnsi="Arial" w:cs="Arial"/>
                <w:color w:val="0070C0"/>
              </w:rPr>
              <w:t>If anyone becomes unwell with a new, continuous cough or a high temperature/fever or anosmia (a loss or a change in your normal sense of smell, which can also affect your sense of taste) in an educational setting, they and any members of their household within that school setting must be sent home and advised to follow the PHA guidance for households with possible coronavirus infection.</w:t>
            </w:r>
          </w:p>
          <w:p w14:paraId="09767F4D" w14:textId="77777777" w:rsidR="00440589" w:rsidRPr="00440589" w:rsidRDefault="00440589" w:rsidP="00440589">
            <w:pPr>
              <w:jc w:val="center"/>
              <w:rPr>
                <w:rFonts w:ascii="Arial" w:hAnsi="Arial" w:cs="Arial"/>
                <w:color w:val="0070C0"/>
              </w:rPr>
            </w:pPr>
          </w:p>
        </w:tc>
      </w:tr>
      <w:tr w:rsidR="00440589" w:rsidRPr="00440589" w14:paraId="2B240E18" w14:textId="77777777" w:rsidTr="00440589">
        <w:tc>
          <w:tcPr>
            <w:tcW w:w="8936" w:type="dxa"/>
          </w:tcPr>
          <w:p w14:paraId="34E6E30C" w14:textId="77777777" w:rsidR="00440589" w:rsidRPr="00440589" w:rsidRDefault="00440589" w:rsidP="00440589">
            <w:pPr>
              <w:pStyle w:val="Default"/>
              <w:jc w:val="center"/>
              <w:rPr>
                <w:color w:val="0070C0"/>
                <w:sz w:val="22"/>
                <w:szCs w:val="22"/>
              </w:rPr>
            </w:pPr>
            <w:r w:rsidRPr="00440589">
              <w:rPr>
                <w:color w:val="0070C0"/>
                <w:sz w:val="22"/>
                <w:szCs w:val="22"/>
              </w:rPr>
              <w:t>STAY AT HOME</w:t>
            </w:r>
          </w:p>
          <w:p w14:paraId="18A11A6E" w14:textId="77777777" w:rsidR="00440589" w:rsidRPr="00440589" w:rsidRDefault="00440589" w:rsidP="00440589">
            <w:pPr>
              <w:pStyle w:val="Default"/>
              <w:jc w:val="center"/>
              <w:rPr>
                <w:color w:val="0070C0"/>
                <w:sz w:val="22"/>
                <w:szCs w:val="22"/>
              </w:rPr>
            </w:pPr>
          </w:p>
          <w:p w14:paraId="777FA3FB" w14:textId="77777777" w:rsidR="00440589" w:rsidRPr="00440589" w:rsidRDefault="00440589" w:rsidP="00440589">
            <w:pPr>
              <w:pStyle w:val="Default"/>
              <w:rPr>
                <w:color w:val="0070C0"/>
                <w:sz w:val="22"/>
                <w:szCs w:val="22"/>
              </w:rPr>
            </w:pPr>
            <w:r w:rsidRPr="00440589">
              <w:rPr>
                <w:color w:val="0070C0"/>
                <w:sz w:val="22"/>
                <w:szCs w:val="22"/>
              </w:rPr>
              <w:t xml:space="preserve">Pupils and staff who exhibit any symptoms associated with COVID-19 should not attend school. The N.I. Executive has rolled out a Test and Trace and Protect strategy designed to control the spread of COVID-19 and symptomatic staff are expected to follow the advice and obtain a test for COVID-19. </w:t>
            </w:r>
          </w:p>
          <w:p w14:paraId="76C2D2F6" w14:textId="77777777" w:rsidR="00440589" w:rsidRPr="00440589" w:rsidRDefault="00440589" w:rsidP="00440589">
            <w:pPr>
              <w:rPr>
                <w:rFonts w:ascii="Arial" w:hAnsi="Arial" w:cs="Arial"/>
                <w:color w:val="0070C0"/>
              </w:rPr>
            </w:pPr>
          </w:p>
        </w:tc>
      </w:tr>
      <w:tr w:rsidR="00440589" w:rsidRPr="00440589" w14:paraId="05B2A1A4" w14:textId="77777777" w:rsidTr="00440589">
        <w:tc>
          <w:tcPr>
            <w:tcW w:w="8936" w:type="dxa"/>
          </w:tcPr>
          <w:p w14:paraId="213D89C2" w14:textId="77777777" w:rsidR="00440589" w:rsidRPr="00440589" w:rsidRDefault="00440589" w:rsidP="00440589">
            <w:pPr>
              <w:jc w:val="center"/>
              <w:rPr>
                <w:rFonts w:ascii="Arial" w:hAnsi="Arial" w:cs="Arial"/>
                <w:color w:val="0070C0"/>
              </w:rPr>
            </w:pPr>
            <w:r w:rsidRPr="00440589">
              <w:rPr>
                <w:rFonts w:ascii="Arial" w:hAnsi="Arial" w:cs="Arial"/>
                <w:color w:val="0070C0"/>
              </w:rPr>
              <w:t>TESTING POSITIVE FOR COVID 19</w:t>
            </w:r>
          </w:p>
          <w:p w14:paraId="50DAA58D" w14:textId="77777777" w:rsidR="00440589" w:rsidRPr="00440589" w:rsidRDefault="00440589" w:rsidP="00440589">
            <w:pPr>
              <w:jc w:val="center"/>
              <w:rPr>
                <w:rFonts w:ascii="Arial" w:hAnsi="Arial" w:cs="Arial"/>
                <w:color w:val="0070C0"/>
              </w:rPr>
            </w:pPr>
          </w:p>
          <w:p w14:paraId="6F0DF666" w14:textId="77777777" w:rsidR="00440589" w:rsidRPr="00440589" w:rsidRDefault="00440589" w:rsidP="00440589">
            <w:pPr>
              <w:rPr>
                <w:rFonts w:ascii="Arial" w:hAnsi="Arial" w:cs="Arial"/>
                <w:color w:val="0070C0"/>
              </w:rPr>
            </w:pPr>
            <w:r w:rsidRPr="00440589">
              <w:rPr>
                <w:rFonts w:ascii="Arial" w:hAnsi="Arial" w:cs="Arial"/>
                <w:color w:val="0070C0"/>
              </w:rPr>
              <w:t xml:space="preserve">Anyone who tests positive will be contacted by the Contact Tracing Service in the Public Health Agency, and will need to share information about their recent interactions. This could include household members, people with whom you have been in direct contact, or been within 2 metres for more than 15 minutes. All household members should follow PHA isolation guidance which currently requires everyone in the house to stay at home. Isolation guidance will then be </w:t>
            </w:r>
            <w:proofErr w:type="gramStart"/>
            <w:r w:rsidRPr="00440589">
              <w:rPr>
                <w:rFonts w:ascii="Arial" w:hAnsi="Arial" w:cs="Arial"/>
                <w:color w:val="0070C0"/>
              </w:rPr>
              <w:t>provided that</w:t>
            </w:r>
            <w:proofErr w:type="gramEnd"/>
            <w:r w:rsidRPr="00440589">
              <w:rPr>
                <w:rFonts w:ascii="Arial" w:hAnsi="Arial" w:cs="Arial"/>
                <w:color w:val="0070C0"/>
              </w:rPr>
              <w:t xml:space="preserve"> is context specific and may result in friendship groups, regular contacts and potentially an entire class or ‘bubble’ being instructed to self-isolate at home.</w:t>
            </w:r>
          </w:p>
        </w:tc>
      </w:tr>
      <w:tr w:rsidR="00440589" w:rsidRPr="00440589" w14:paraId="709B50FA" w14:textId="77777777" w:rsidTr="00440589">
        <w:tc>
          <w:tcPr>
            <w:tcW w:w="8936" w:type="dxa"/>
          </w:tcPr>
          <w:p w14:paraId="30EFCA59" w14:textId="77777777" w:rsidR="00440589" w:rsidRPr="00440589" w:rsidRDefault="00440589" w:rsidP="00440589">
            <w:pPr>
              <w:jc w:val="center"/>
              <w:rPr>
                <w:rFonts w:ascii="Arial" w:hAnsi="Arial" w:cs="Arial"/>
                <w:color w:val="0070C0"/>
              </w:rPr>
            </w:pPr>
            <w:r w:rsidRPr="00440589">
              <w:rPr>
                <w:rFonts w:ascii="Arial" w:hAnsi="Arial" w:cs="Arial"/>
                <w:color w:val="0070C0"/>
              </w:rPr>
              <w:t>FOR REFERENCE - SECTION 8 OF NEW SCHOOL DAY GUIDANCE</w:t>
            </w:r>
          </w:p>
          <w:p w14:paraId="7A3293E4" w14:textId="77777777" w:rsidR="00440589" w:rsidRPr="00440589" w:rsidRDefault="00440589" w:rsidP="00440589">
            <w:pPr>
              <w:jc w:val="center"/>
              <w:rPr>
                <w:rFonts w:ascii="Arial" w:hAnsi="Arial" w:cs="Arial"/>
                <w:color w:val="0070C0"/>
              </w:rPr>
            </w:pPr>
          </w:p>
          <w:p w14:paraId="016090B0" w14:textId="0B2AD479" w:rsidR="00440589" w:rsidRPr="00440589" w:rsidRDefault="007E7167" w:rsidP="00440589">
            <w:pPr>
              <w:rPr>
                <w:rFonts w:ascii="Arial" w:hAnsi="Arial" w:cs="Arial"/>
                <w:color w:val="0070C0"/>
              </w:rPr>
            </w:pPr>
            <w:hyperlink r:id="rId6" w:history="1">
              <w:r w:rsidRPr="00D92D6C">
                <w:rPr>
                  <w:rStyle w:val="Hyperlink"/>
                  <w:rFonts w:ascii="Arial" w:hAnsi="Arial" w:cs="Arial"/>
                </w:rPr>
                <w:t>https://www.educationni.gov.uk/sites/default/files/publications/education/NorthernIrelandReOpeningSchoolsGuidnaceNewSchoolDayVersion213August2020.pdf</w:t>
              </w:r>
            </w:hyperlink>
            <w:r>
              <w:rPr>
                <w:rFonts w:ascii="Arial" w:hAnsi="Arial" w:cs="Arial"/>
                <w:color w:val="0070C0"/>
              </w:rPr>
              <w:t xml:space="preserve"> </w:t>
            </w:r>
            <w:bookmarkStart w:id="0" w:name="_GoBack"/>
            <w:bookmarkEnd w:id="0"/>
          </w:p>
        </w:tc>
      </w:tr>
    </w:tbl>
    <w:p w14:paraId="117E8B00" w14:textId="77777777" w:rsidR="00BF2789" w:rsidRDefault="00440589" w:rsidP="00BF2789">
      <w:r w:rsidRPr="00440589">
        <w:rPr>
          <w:noProof/>
          <w:lang w:eastAsia="en-GB"/>
        </w:rPr>
        <w:drawing>
          <wp:anchor distT="0" distB="0" distL="114300" distR="114300" simplePos="0" relativeHeight="251659264" behindDoc="0" locked="0" layoutInCell="1" allowOverlap="1" wp14:anchorId="2DA496E0" wp14:editId="1E3CDCA1">
            <wp:simplePos x="0" y="0"/>
            <wp:positionH relativeFrom="margin">
              <wp:align>right</wp:align>
            </wp:positionH>
            <wp:positionV relativeFrom="paragraph">
              <wp:posOffset>-647700</wp:posOffset>
            </wp:positionV>
            <wp:extent cx="5731206" cy="1247140"/>
            <wp:effectExtent l="0" t="0" r="3175" b="0"/>
            <wp:wrapNone/>
            <wp:docPr id="2" name="Picture 1" descr="Carr's Glen Primary School and Nursery, 629 Oldpark Rd, Belfast">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1" descr="Carr's Glen Primary School and Nursery, 629 Oldpark Rd, Belfast">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6"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789">
        <w:t xml:space="preserve"> </w:t>
      </w:r>
    </w:p>
    <w:p w14:paraId="3EA72789" w14:textId="77777777" w:rsidR="00DA7E85" w:rsidRDefault="003412C3" w:rsidP="00BF2789"/>
    <w:sectPr w:rsidR="00DA7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F16A" w14:textId="77777777" w:rsidR="003412C3" w:rsidRDefault="003412C3" w:rsidP="00936E8F">
      <w:pPr>
        <w:spacing w:after="0" w:line="240" w:lineRule="auto"/>
      </w:pPr>
      <w:r>
        <w:separator/>
      </w:r>
    </w:p>
  </w:endnote>
  <w:endnote w:type="continuationSeparator" w:id="0">
    <w:p w14:paraId="51154262" w14:textId="77777777" w:rsidR="003412C3" w:rsidRDefault="003412C3" w:rsidP="0093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0AED" w14:textId="77777777" w:rsidR="003412C3" w:rsidRDefault="003412C3" w:rsidP="00936E8F">
      <w:pPr>
        <w:spacing w:after="0" w:line="240" w:lineRule="auto"/>
      </w:pPr>
      <w:r>
        <w:separator/>
      </w:r>
    </w:p>
  </w:footnote>
  <w:footnote w:type="continuationSeparator" w:id="0">
    <w:p w14:paraId="1A753B4F" w14:textId="77777777" w:rsidR="003412C3" w:rsidRDefault="003412C3" w:rsidP="00936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C9"/>
    <w:rsid w:val="00166ED5"/>
    <w:rsid w:val="00267C6A"/>
    <w:rsid w:val="003412C3"/>
    <w:rsid w:val="003E6E89"/>
    <w:rsid w:val="00440589"/>
    <w:rsid w:val="007B4C9B"/>
    <w:rsid w:val="007D2FFE"/>
    <w:rsid w:val="007E7167"/>
    <w:rsid w:val="008E13C9"/>
    <w:rsid w:val="00936E8F"/>
    <w:rsid w:val="00BF2789"/>
    <w:rsid w:val="00CD73A1"/>
    <w:rsid w:val="00DD1926"/>
    <w:rsid w:val="00E176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D000"/>
  <w15:chartTrackingRefBased/>
  <w15:docId w15:val="{201CEC46-553C-4052-8068-D42300B5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8F"/>
  </w:style>
  <w:style w:type="paragraph" w:styleId="Footer">
    <w:name w:val="footer"/>
    <w:basedOn w:val="Normal"/>
    <w:link w:val="FooterChar"/>
    <w:uiPriority w:val="99"/>
    <w:unhideWhenUsed/>
    <w:rsid w:val="00936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8F"/>
  </w:style>
  <w:style w:type="table" w:styleId="TableGrid">
    <w:name w:val="Table Grid"/>
    <w:basedOn w:val="TableNormal"/>
    <w:uiPriority w:val="39"/>
    <w:rsid w:val="00BF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7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89"/>
    <w:rPr>
      <w:rFonts w:ascii="Segoe UI" w:hAnsi="Segoe UI" w:cs="Segoe UI"/>
      <w:sz w:val="18"/>
      <w:szCs w:val="18"/>
    </w:rPr>
  </w:style>
  <w:style w:type="character" w:styleId="Hyperlink">
    <w:name w:val="Hyperlink"/>
    <w:basedOn w:val="DefaultParagraphFont"/>
    <w:uiPriority w:val="99"/>
    <w:unhideWhenUsed/>
    <w:rsid w:val="007E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educationni.gov.uk/sites/default/files/publications/education/NorthernIrelandReOpeningSchoolsGuidnaceNewSchoolDayVersion213August2020.pdf" TargetMode="External"/><Relationship Id="rId7" Type="http://schemas.openxmlformats.org/officeDocument/2006/relationships/hyperlink" Target="https://www.carrsglenps.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TODD</dc:creator>
  <cp:keywords/>
  <dc:description/>
  <cp:lastModifiedBy>Jennifer Fulton</cp:lastModifiedBy>
  <cp:revision>2</cp:revision>
  <cp:lastPrinted>2020-08-18T11:51:00Z</cp:lastPrinted>
  <dcterms:created xsi:type="dcterms:W3CDTF">2020-08-20T13:35:00Z</dcterms:created>
  <dcterms:modified xsi:type="dcterms:W3CDTF">2020-08-20T13:35:00Z</dcterms:modified>
</cp:coreProperties>
</file>