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7"/>
      </w:tblGrid>
      <w:tr w:rsidR="00C75D1F" w:rsidRPr="00B80BC5" w14:paraId="0571160D" w14:textId="77777777" w:rsidTr="00B079C5">
        <w:trPr>
          <w:trHeight w:val="230"/>
        </w:trPr>
        <w:tc>
          <w:tcPr>
            <w:tcW w:w="6977" w:type="dxa"/>
          </w:tcPr>
          <w:p w14:paraId="36A57B1F" w14:textId="77777777" w:rsidR="00C75D1F" w:rsidRPr="00B80BC5" w:rsidRDefault="00C75D1F" w:rsidP="00625A65">
            <w:pPr>
              <w:pStyle w:val="Heading1"/>
              <w:outlineLvl w:val="0"/>
            </w:pPr>
            <w:r w:rsidRPr="00B80BC5">
              <w:t>CARR’S   GLEN   PRIMARY AND NURSERY SCHOOL</w:t>
            </w:r>
          </w:p>
        </w:tc>
      </w:tr>
      <w:tr w:rsidR="00C75D1F" w:rsidRPr="00B80BC5" w14:paraId="4BD62A62" w14:textId="77777777" w:rsidTr="00B079C5">
        <w:trPr>
          <w:trHeight w:val="217"/>
        </w:trPr>
        <w:tc>
          <w:tcPr>
            <w:tcW w:w="6977" w:type="dxa"/>
          </w:tcPr>
          <w:p w14:paraId="5E67B6A1" w14:textId="77777777" w:rsidR="00C75D1F" w:rsidRPr="00B80BC5" w:rsidRDefault="00C75D1F" w:rsidP="00831BF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80BC5">
              <w:rPr>
                <w:rFonts w:asciiTheme="minorHAnsi" w:hAnsiTheme="minorHAnsi" w:cstheme="minorHAnsi"/>
                <w:bCs/>
                <w:color w:val="0070C0"/>
              </w:rPr>
              <w:t>629 Oldpark Road</w:t>
            </w:r>
          </w:p>
        </w:tc>
      </w:tr>
      <w:tr w:rsidR="00C75D1F" w:rsidRPr="00B80BC5" w14:paraId="0BD95A7B" w14:textId="77777777" w:rsidTr="00B079C5">
        <w:trPr>
          <w:trHeight w:val="230"/>
        </w:trPr>
        <w:tc>
          <w:tcPr>
            <w:tcW w:w="6977" w:type="dxa"/>
          </w:tcPr>
          <w:p w14:paraId="7224E104" w14:textId="77777777" w:rsidR="00C75D1F" w:rsidRPr="00B80BC5" w:rsidRDefault="00C75D1F" w:rsidP="00831BF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80BC5">
              <w:rPr>
                <w:rFonts w:asciiTheme="minorHAnsi" w:hAnsiTheme="minorHAnsi" w:cstheme="minorHAnsi"/>
                <w:bCs/>
                <w:color w:val="0070C0"/>
              </w:rPr>
              <w:t>Belfast</w:t>
            </w:r>
          </w:p>
        </w:tc>
      </w:tr>
      <w:tr w:rsidR="00C75D1F" w:rsidRPr="00B80BC5" w14:paraId="7FD876F1" w14:textId="77777777" w:rsidTr="00B079C5">
        <w:trPr>
          <w:trHeight w:val="217"/>
        </w:trPr>
        <w:tc>
          <w:tcPr>
            <w:tcW w:w="6977" w:type="dxa"/>
          </w:tcPr>
          <w:p w14:paraId="2C70D642" w14:textId="77777777" w:rsidR="00C75D1F" w:rsidRPr="00B80BC5" w:rsidRDefault="00C75D1F" w:rsidP="00831BF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80BC5">
              <w:rPr>
                <w:rFonts w:asciiTheme="minorHAnsi" w:hAnsiTheme="minorHAnsi" w:cstheme="minorHAnsi"/>
                <w:color w:val="0070C0"/>
              </w:rPr>
              <w:t>BT14 6QX</w:t>
            </w:r>
          </w:p>
        </w:tc>
      </w:tr>
      <w:tr w:rsidR="00C75D1F" w:rsidRPr="00B80BC5" w14:paraId="00452E28" w14:textId="77777777" w:rsidTr="00B079C5">
        <w:trPr>
          <w:trHeight w:val="230"/>
        </w:trPr>
        <w:tc>
          <w:tcPr>
            <w:tcW w:w="6977" w:type="dxa"/>
          </w:tcPr>
          <w:p w14:paraId="2E57FB01" w14:textId="77777777" w:rsidR="00C75D1F" w:rsidRPr="00B80BC5" w:rsidRDefault="00C75D1F" w:rsidP="00831BF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80BC5">
              <w:rPr>
                <w:rFonts w:asciiTheme="minorHAnsi" w:hAnsiTheme="minorHAnsi" w:cstheme="minorHAnsi"/>
                <w:color w:val="0070C0"/>
              </w:rPr>
              <w:t>02890391286</w:t>
            </w:r>
          </w:p>
        </w:tc>
      </w:tr>
      <w:tr w:rsidR="00C75D1F" w:rsidRPr="00B80BC5" w14:paraId="53F2363C" w14:textId="77777777" w:rsidTr="00B079C5">
        <w:trPr>
          <w:trHeight w:val="217"/>
        </w:trPr>
        <w:tc>
          <w:tcPr>
            <w:tcW w:w="6977" w:type="dxa"/>
          </w:tcPr>
          <w:p w14:paraId="7908715F" w14:textId="77777777" w:rsidR="00C75D1F" w:rsidRPr="00B80BC5" w:rsidRDefault="00C75D1F" w:rsidP="00831BF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80BC5">
              <w:rPr>
                <w:rFonts w:asciiTheme="minorHAnsi" w:hAnsiTheme="minorHAnsi" w:cstheme="minorHAnsi"/>
                <w:color w:val="0070C0"/>
              </w:rPr>
              <w:t>www.carrsglenps.com</w:t>
            </w:r>
          </w:p>
        </w:tc>
      </w:tr>
      <w:tr w:rsidR="00C75D1F" w:rsidRPr="00B80BC5" w14:paraId="34ACC407" w14:textId="77777777" w:rsidTr="00B079C5">
        <w:trPr>
          <w:trHeight w:val="230"/>
        </w:trPr>
        <w:tc>
          <w:tcPr>
            <w:tcW w:w="6977" w:type="dxa"/>
          </w:tcPr>
          <w:p w14:paraId="0E17733E" w14:textId="77777777" w:rsidR="00C75D1F" w:rsidRPr="00B80BC5" w:rsidRDefault="00C75D1F" w:rsidP="00831BF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80BC5">
              <w:rPr>
                <w:rFonts w:asciiTheme="minorHAnsi" w:hAnsiTheme="minorHAnsi" w:cstheme="minorHAnsi"/>
                <w:bCs/>
                <w:color w:val="0070C0"/>
              </w:rPr>
              <w:t xml:space="preserve">Principal: Mr J Todd </w:t>
            </w:r>
          </w:p>
        </w:tc>
      </w:tr>
    </w:tbl>
    <w:p w14:paraId="62E9045A" w14:textId="77777777" w:rsidR="002D6F90" w:rsidRDefault="002D6F90" w:rsidP="00995DE8">
      <w:pPr>
        <w:spacing w:line="276" w:lineRule="auto"/>
        <w:jc w:val="center"/>
        <w:rPr>
          <w:rFonts w:ascii="Arial" w:hAnsi="Arial" w:cs="Arial"/>
          <w:b/>
        </w:rPr>
      </w:pPr>
      <w:r w:rsidRPr="00375D88"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4E1783A" wp14:editId="48CE0D41">
            <wp:simplePos x="0" y="0"/>
            <wp:positionH relativeFrom="margin">
              <wp:posOffset>4733925</wp:posOffset>
            </wp:positionH>
            <wp:positionV relativeFrom="paragraph">
              <wp:posOffset>-1595755</wp:posOffset>
            </wp:positionV>
            <wp:extent cx="1581150" cy="1581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's Glen P.S. Logoweb 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8D94C" w14:textId="77777777" w:rsidR="00995DE8" w:rsidRPr="00330160" w:rsidRDefault="00995DE8" w:rsidP="002D6F90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330160">
        <w:rPr>
          <w:rFonts w:ascii="Arial" w:hAnsi="Arial" w:cs="Arial"/>
          <w:b/>
          <w:sz w:val="21"/>
          <w:szCs w:val="21"/>
        </w:rPr>
        <w:t>SCHOOL REPORTS 2019-2020</w:t>
      </w:r>
    </w:p>
    <w:p w14:paraId="0B9501F8" w14:textId="77777777" w:rsidR="002D6F90" w:rsidRPr="00330160" w:rsidRDefault="002D6F90" w:rsidP="002D6F90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330160">
        <w:rPr>
          <w:rFonts w:ascii="Arial" w:hAnsi="Arial" w:cs="Arial"/>
          <w:b/>
          <w:sz w:val="21"/>
          <w:szCs w:val="21"/>
        </w:rPr>
        <w:t>24</w:t>
      </w:r>
      <w:r w:rsidRPr="00330160">
        <w:rPr>
          <w:rFonts w:ascii="Arial" w:hAnsi="Arial" w:cs="Arial"/>
          <w:b/>
          <w:sz w:val="21"/>
          <w:szCs w:val="21"/>
          <w:vertAlign w:val="superscript"/>
        </w:rPr>
        <w:t>th</w:t>
      </w:r>
      <w:r w:rsidRPr="00330160">
        <w:rPr>
          <w:rFonts w:ascii="Arial" w:hAnsi="Arial" w:cs="Arial"/>
          <w:b/>
          <w:sz w:val="21"/>
          <w:szCs w:val="21"/>
        </w:rPr>
        <w:t xml:space="preserve"> June 2020</w:t>
      </w:r>
    </w:p>
    <w:p w14:paraId="6E7933E6" w14:textId="77777777" w:rsidR="009278A5" w:rsidRPr="00330160" w:rsidRDefault="009278A5" w:rsidP="002D6F90">
      <w:pPr>
        <w:spacing w:line="360" w:lineRule="auto"/>
        <w:rPr>
          <w:rFonts w:ascii="Arial" w:hAnsi="Arial" w:cs="Arial"/>
          <w:sz w:val="21"/>
          <w:szCs w:val="21"/>
        </w:rPr>
      </w:pPr>
      <w:r w:rsidRPr="00330160">
        <w:rPr>
          <w:rFonts w:ascii="Arial" w:hAnsi="Arial" w:cs="Arial"/>
          <w:sz w:val="21"/>
          <w:szCs w:val="21"/>
        </w:rPr>
        <w:t xml:space="preserve">Dear </w:t>
      </w:r>
      <w:r w:rsidR="007D595A" w:rsidRPr="00330160">
        <w:rPr>
          <w:rFonts w:ascii="Arial" w:hAnsi="Arial" w:cs="Arial"/>
          <w:sz w:val="21"/>
          <w:szCs w:val="21"/>
        </w:rPr>
        <w:t>P</w:t>
      </w:r>
      <w:r w:rsidRPr="00330160">
        <w:rPr>
          <w:rFonts w:ascii="Arial" w:hAnsi="Arial" w:cs="Arial"/>
          <w:sz w:val="21"/>
          <w:szCs w:val="21"/>
        </w:rPr>
        <w:t>arents/</w:t>
      </w:r>
      <w:r w:rsidR="00182120" w:rsidRPr="00330160">
        <w:rPr>
          <w:rFonts w:ascii="Arial" w:hAnsi="Arial" w:cs="Arial"/>
          <w:sz w:val="21"/>
          <w:szCs w:val="21"/>
        </w:rPr>
        <w:t>Carers</w:t>
      </w:r>
      <w:r w:rsidRPr="00330160">
        <w:rPr>
          <w:rFonts w:ascii="Arial" w:hAnsi="Arial" w:cs="Arial"/>
          <w:sz w:val="21"/>
          <w:szCs w:val="21"/>
        </w:rPr>
        <w:t>,</w:t>
      </w:r>
    </w:p>
    <w:p w14:paraId="3AC8F039" w14:textId="77777777" w:rsidR="00995DE8" w:rsidRPr="00330160" w:rsidRDefault="00995DE8" w:rsidP="002D6F90">
      <w:pPr>
        <w:spacing w:line="360" w:lineRule="auto"/>
        <w:rPr>
          <w:rFonts w:ascii="Arial" w:hAnsi="Arial" w:cs="Arial"/>
          <w:sz w:val="21"/>
          <w:szCs w:val="21"/>
        </w:rPr>
      </w:pPr>
      <w:r w:rsidRPr="00330160">
        <w:rPr>
          <w:rFonts w:ascii="Arial" w:hAnsi="Arial" w:cs="Arial"/>
          <w:sz w:val="21"/>
          <w:szCs w:val="21"/>
        </w:rPr>
        <w:t>This year’s school report is reflective of your child’s progress from September to March. The reports have been revised this year due to the early sc</w:t>
      </w:r>
      <w:r w:rsidR="002D6F90" w:rsidRPr="00330160">
        <w:rPr>
          <w:rFonts w:ascii="Arial" w:hAnsi="Arial" w:cs="Arial"/>
          <w:sz w:val="21"/>
          <w:szCs w:val="21"/>
        </w:rPr>
        <w:t>hool closure at the end of March</w:t>
      </w:r>
      <w:r w:rsidRPr="00330160">
        <w:rPr>
          <w:rFonts w:ascii="Arial" w:hAnsi="Arial" w:cs="Arial"/>
          <w:sz w:val="21"/>
          <w:szCs w:val="21"/>
        </w:rPr>
        <w:t>.  It has not been possible to c</w:t>
      </w:r>
      <w:r w:rsidR="002D6F90" w:rsidRPr="00330160">
        <w:rPr>
          <w:rFonts w:ascii="Arial" w:hAnsi="Arial" w:cs="Arial"/>
          <w:sz w:val="21"/>
          <w:szCs w:val="21"/>
        </w:rPr>
        <w:t>arry out the standardised tests</w:t>
      </w:r>
      <w:r w:rsidRPr="00330160">
        <w:rPr>
          <w:rFonts w:ascii="Arial" w:hAnsi="Arial" w:cs="Arial"/>
          <w:sz w:val="21"/>
          <w:szCs w:val="21"/>
        </w:rPr>
        <w:t xml:space="preserve"> which normally take place in May. The reports, therefore reflect the work carried out in class until school closed near the end of March.</w:t>
      </w:r>
    </w:p>
    <w:tbl>
      <w:tblPr>
        <w:tblStyle w:val="TableGrid"/>
        <w:tblW w:w="906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702"/>
        <w:gridCol w:w="6358"/>
      </w:tblGrid>
      <w:tr w:rsidR="00375D88" w:rsidRPr="00330160" w14:paraId="037967F2" w14:textId="77777777" w:rsidTr="002D6F90">
        <w:trPr>
          <w:trHeight w:val="262"/>
        </w:trPr>
        <w:tc>
          <w:tcPr>
            <w:tcW w:w="2702" w:type="dxa"/>
          </w:tcPr>
          <w:p w14:paraId="49B48350" w14:textId="77777777" w:rsidR="00375D88" w:rsidRPr="00330160" w:rsidRDefault="00375D88" w:rsidP="002D6F9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30160">
              <w:rPr>
                <w:rFonts w:ascii="Arial" w:hAnsi="Arial" w:cs="Arial"/>
                <w:sz w:val="21"/>
                <w:szCs w:val="21"/>
              </w:rPr>
              <w:t>Communication</w:t>
            </w:r>
          </w:p>
        </w:tc>
        <w:tc>
          <w:tcPr>
            <w:tcW w:w="6358" w:type="dxa"/>
          </w:tcPr>
          <w:p w14:paraId="2D1E6E47" w14:textId="77777777" w:rsidR="00375D88" w:rsidRPr="00330160" w:rsidRDefault="00375D88" w:rsidP="002D6F9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30160">
              <w:rPr>
                <w:rFonts w:ascii="Arial" w:hAnsi="Arial" w:cs="Arial"/>
                <w:sz w:val="21"/>
                <w:szCs w:val="21"/>
              </w:rPr>
              <w:t>Reading, Writing, Talking and Listening</w:t>
            </w:r>
          </w:p>
        </w:tc>
      </w:tr>
      <w:tr w:rsidR="00375D88" w:rsidRPr="00330160" w14:paraId="2DE82E22" w14:textId="77777777" w:rsidTr="002D6F90">
        <w:trPr>
          <w:trHeight w:val="246"/>
        </w:trPr>
        <w:tc>
          <w:tcPr>
            <w:tcW w:w="2702" w:type="dxa"/>
          </w:tcPr>
          <w:p w14:paraId="639573B2" w14:textId="77777777" w:rsidR="00375D88" w:rsidRPr="00330160" w:rsidRDefault="00375D88" w:rsidP="002D6F9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30160">
              <w:rPr>
                <w:rFonts w:ascii="Arial" w:hAnsi="Arial" w:cs="Arial"/>
                <w:sz w:val="21"/>
                <w:szCs w:val="21"/>
              </w:rPr>
              <w:t>Using Mathematics</w:t>
            </w:r>
          </w:p>
        </w:tc>
        <w:tc>
          <w:tcPr>
            <w:tcW w:w="6358" w:type="dxa"/>
          </w:tcPr>
          <w:p w14:paraId="77846A1F" w14:textId="77777777" w:rsidR="00375D88" w:rsidRPr="00330160" w:rsidRDefault="00EE553B" w:rsidP="002D6F9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30160">
              <w:rPr>
                <w:rFonts w:ascii="Arial" w:hAnsi="Arial" w:cs="Arial"/>
                <w:sz w:val="21"/>
                <w:szCs w:val="21"/>
              </w:rPr>
              <w:t>Mathematical Knowledge and Skills</w:t>
            </w:r>
          </w:p>
        </w:tc>
      </w:tr>
      <w:tr w:rsidR="00375D88" w:rsidRPr="00330160" w14:paraId="4802E245" w14:textId="77777777" w:rsidTr="002D6F90">
        <w:trPr>
          <w:trHeight w:val="262"/>
        </w:trPr>
        <w:tc>
          <w:tcPr>
            <w:tcW w:w="2702" w:type="dxa"/>
          </w:tcPr>
          <w:p w14:paraId="3F3EA665" w14:textId="77777777" w:rsidR="00375D88" w:rsidRPr="00330160" w:rsidRDefault="00EE553B" w:rsidP="002D6F9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30160">
              <w:rPr>
                <w:rFonts w:ascii="Arial" w:hAnsi="Arial" w:cs="Arial"/>
                <w:sz w:val="21"/>
                <w:szCs w:val="21"/>
              </w:rPr>
              <w:t>Other Areas of Learning</w:t>
            </w:r>
          </w:p>
          <w:p w14:paraId="61823493" w14:textId="77777777" w:rsidR="002D6F90" w:rsidRPr="00330160" w:rsidRDefault="002D6F90" w:rsidP="002D6F90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30160">
              <w:rPr>
                <w:rFonts w:ascii="Arial" w:hAnsi="Arial" w:cs="Arial"/>
                <w:sz w:val="21"/>
                <w:szCs w:val="21"/>
              </w:rPr>
              <w:t>(Comments where relevant)</w:t>
            </w:r>
          </w:p>
        </w:tc>
        <w:tc>
          <w:tcPr>
            <w:tcW w:w="6358" w:type="dxa"/>
          </w:tcPr>
          <w:p w14:paraId="5B27DAF8" w14:textId="77777777" w:rsidR="00330160" w:rsidRPr="00330160" w:rsidRDefault="00330160" w:rsidP="002D6F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30160">
              <w:rPr>
                <w:rFonts w:ascii="Arial" w:hAnsi="Arial" w:cs="Arial"/>
                <w:sz w:val="21"/>
                <w:szCs w:val="21"/>
              </w:rPr>
              <w:t>Using ICT</w:t>
            </w:r>
          </w:p>
          <w:p w14:paraId="230847B1" w14:textId="77777777" w:rsidR="002D6F90" w:rsidRPr="00330160" w:rsidRDefault="002D6F90" w:rsidP="002D6F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30160">
              <w:rPr>
                <w:rFonts w:ascii="Arial" w:hAnsi="Arial" w:cs="Arial"/>
                <w:sz w:val="21"/>
                <w:szCs w:val="21"/>
              </w:rPr>
              <w:t>The World Around Us</w:t>
            </w:r>
          </w:p>
          <w:p w14:paraId="0FB324D9" w14:textId="77777777" w:rsidR="002D6F90" w:rsidRPr="00330160" w:rsidRDefault="002D6F90" w:rsidP="002D6F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30160">
              <w:rPr>
                <w:rFonts w:ascii="Arial" w:hAnsi="Arial" w:cs="Arial"/>
                <w:sz w:val="21"/>
                <w:szCs w:val="21"/>
              </w:rPr>
              <w:t>Personal Development and Mutual Understanding</w:t>
            </w:r>
          </w:p>
          <w:p w14:paraId="6699609C" w14:textId="77777777" w:rsidR="002D6F90" w:rsidRPr="00330160" w:rsidRDefault="002D6F90" w:rsidP="002D6F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30160">
              <w:rPr>
                <w:rFonts w:ascii="Arial" w:hAnsi="Arial" w:cs="Arial"/>
                <w:sz w:val="21"/>
                <w:szCs w:val="21"/>
              </w:rPr>
              <w:t>The Arts</w:t>
            </w:r>
          </w:p>
          <w:p w14:paraId="251C4153" w14:textId="77777777" w:rsidR="002D6F90" w:rsidRPr="00330160" w:rsidRDefault="002D6F90" w:rsidP="002D6F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30160">
              <w:rPr>
                <w:rFonts w:ascii="Arial" w:hAnsi="Arial" w:cs="Arial"/>
                <w:sz w:val="21"/>
                <w:szCs w:val="21"/>
              </w:rPr>
              <w:t>Physical Education</w:t>
            </w:r>
          </w:p>
        </w:tc>
      </w:tr>
    </w:tbl>
    <w:p w14:paraId="31AF5818" w14:textId="77777777" w:rsidR="00375D88" w:rsidRPr="00330160" w:rsidRDefault="00375D88" w:rsidP="002D6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ED36131" w14:textId="77777777" w:rsidR="00995DE8" w:rsidRPr="00330160" w:rsidRDefault="002D6F90" w:rsidP="002D6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30160">
        <w:rPr>
          <w:rFonts w:ascii="Arial" w:hAnsi="Arial" w:cs="Arial"/>
          <w:sz w:val="21"/>
          <w:szCs w:val="21"/>
        </w:rPr>
        <w:t xml:space="preserve">I want to thank you all for your hard work and dedication in assisting the school with remote learning.  It has been an unforeseen and challenging end to the year. </w:t>
      </w:r>
      <w:r w:rsidR="00995DE8" w:rsidRPr="00330160">
        <w:rPr>
          <w:rFonts w:ascii="Arial" w:hAnsi="Arial" w:cs="Arial"/>
          <w:sz w:val="21"/>
          <w:szCs w:val="21"/>
        </w:rPr>
        <w:t>I trust that this report will be useful for you and your child and I will take this opportunity to again wish you a very happy and restful summer break.</w:t>
      </w:r>
    </w:p>
    <w:p w14:paraId="7E4471C9" w14:textId="77777777" w:rsidR="00995DE8" w:rsidRPr="00330160" w:rsidRDefault="00995DE8" w:rsidP="002D6F90">
      <w:pPr>
        <w:spacing w:line="360" w:lineRule="auto"/>
        <w:rPr>
          <w:rFonts w:ascii="Arial" w:hAnsi="Arial" w:cs="Arial"/>
          <w:sz w:val="21"/>
          <w:szCs w:val="21"/>
        </w:rPr>
      </w:pPr>
    </w:p>
    <w:p w14:paraId="22CE15D2" w14:textId="77777777" w:rsidR="00C75D1F" w:rsidRPr="00330160" w:rsidRDefault="00C75D1F" w:rsidP="002D6F90">
      <w:pPr>
        <w:spacing w:line="360" w:lineRule="auto"/>
        <w:rPr>
          <w:rFonts w:ascii="Arial" w:hAnsi="Arial" w:cs="Arial"/>
          <w:sz w:val="21"/>
          <w:szCs w:val="21"/>
        </w:rPr>
      </w:pPr>
      <w:r w:rsidRPr="00330160">
        <w:rPr>
          <w:rFonts w:ascii="Arial" w:hAnsi="Arial" w:cs="Arial"/>
          <w:sz w:val="21"/>
          <w:szCs w:val="21"/>
        </w:rPr>
        <w:t>Yours sincerely</w:t>
      </w:r>
    </w:p>
    <w:p w14:paraId="5727DF0C" w14:textId="77777777" w:rsidR="00C75D1F" w:rsidRPr="00330160" w:rsidRDefault="00C75D1F" w:rsidP="002D6F90">
      <w:pPr>
        <w:spacing w:line="360" w:lineRule="auto"/>
        <w:rPr>
          <w:rFonts w:ascii="Arial" w:hAnsi="Arial" w:cs="Arial"/>
          <w:sz w:val="21"/>
          <w:szCs w:val="21"/>
        </w:rPr>
      </w:pPr>
      <w:r w:rsidRPr="00330160">
        <w:rPr>
          <w:rFonts w:ascii="Arial" w:hAnsi="Arial" w:cs="Arial"/>
          <w:sz w:val="21"/>
          <w:szCs w:val="21"/>
        </w:rPr>
        <w:t>Mr J Todd</w:t>
      </w:r>
    </w:p>
    <w:p w14:paraId="2FA4AD52" w14:textId="77777777" w:rsidR="00B80BC5" w:rsidRPr="00330160" w:rsidRDefault="00C75D1F" w:rsidP="002D6F90">
      <w:pPr>
        <w:spacing w:line="360" w:lineRule="auto"/>
        <w:rPr>
          <w:rFonts w:ascii="Arial" w:hAnsi="Arial" w:cs="Arial"/>
          <w:sz w:val="21"/>
          <w:szCs w:val="21"/>
        </w:rPr>
      </w:pPr>
      <w:r w:rsidRPr="00330160">
        <w:rPr>
          <w:rFonts w:ascii="Arial" w:hAnsi="Arial" w:cs="Arial"/>
          <w:sz w:val="21"/>
          <w:szCs w:val="21"/>
        </w:rPr>
        <w:t>Principal</w:t>
      </w:r>
    </w:p>
    <w:p w14:paraId="5B99F416" w14:textId="77777777" w:rsidR="00662F4B" w:rsidRPr="00330160" w:rsidRDefault="00662F4B" w:rsidP="00C75D1F">
      <w:pPr>
        <w:spacing w:line="360" w:lineRule="auto"/>
        <w:rPr>
          <w:rFonts w:cstheme="minorHAnsi"/>
          <w:sz w:val="21"/>
          <w:szCs w:val="21"/>
        </w:rPr>
      </w:pPr>
    </w:p>
    <w:p w14:paraId="3C35CCE7" w14:textId="77777777" w:rsidR="00662F4B" w:rsidRPr="00330160" w:rsidRDefault="00662F4B" w:rsidP="00C75D1F">
      <w:pPr>
        <w:spacing w:line="360" w:lineRule="auto"/>
        <w:rPr>
          <w:rFonts w:ascii="Comic Sans MS" w:hAnsi="Comic Sans MS"/>
          <w:sz w:val="21"/>
          <w:szCs w:val="21"/>
        </w:rPr>
      </w:pPr>
    </w:p>
    <w:p w14:paraId="77029CBF" w14:textId="77777777" w:rsidR="00662F4B" w:rsidRPr="00C75D1F" w:rsidRDefault="00662F4B" w:rsidP="009278A5">
      <w:pPr>
        <w:rPr>
          <w:rFonts w:ascii="Comic Sans MS" w:hAnsi="Comic Sans MS"/>
          <w:sz w:val="24"/>
          <w:szCs w:val="24"/>
        </w:rPr>
      </w:pPr>
    </w:p>
    <w:p w14:paraId="3A443BA1" w14:textId="77777777" w:rsidR="00662F4B" w:rsidRPr="00C75D1F" w:rsidRDefault="00662F4B" w:rsidP="009278A5">
      <w:pPr>
        <w:rPr>
          <w:rFonts w:ascii="Comic Sans MS" w:hAnsi="Comic Sans MS"/>
          <w:sz w:val="24"/>
          <w:szCs w:val="24"/>
        </w:rPr>
      </w:pPr>
    </w:p>
    <w:p w14:paraId="66B06D39" w14:textId="77777777" w:rsidR="00662F4B" w:rsidRPr="00C75D1F" w:rsidRDefault="00662F4B" w:rsidP="009278A5">
      <w:pPr>
        <w:rPr>
          <w:rFonts w:ascii="Comic Sans MS" w:hAnsi="Comic Sans MS"/>
          <w:sz w:val="24"/>
          <w:szCs w:val="24"/>
        </w:rPr>
      </w:pPr>
    </w:p>
    <w:p w14:paraId="195B0677" w14:textId="77777777" w:rsidR="00662F4B" w:rsidRPr="00C75D1F" w:rsidRDefault="00662F4B" w:rsidP="009278A5">
      <w:pPr>
        <w:rPr>
          <w:rFonts w:ascii="Comic Sans MS" w:hAnsi="Comic Sans MS"/>
          <w:sz w:val="24"/>
          <w:szCs w:val="24"/>
        </w:rPr>
      </w:pPr>
    </w:p>
    <w:p w14:paraId="5413C624" w14:textId="77777777" w:rsidR="00662F4B" w:rsidRPr="00C75D1F" w:rsidRDefault="00662F4B" w:rsidP="009278A5">
      <w:pPr>
        <w:rPr>
          <w:rFonts w:ascii="Comic Sans MS" w:hAnsi="Comic Sans MS"/>
          <w:sz w:val="24"/>
          <w:szCs w:val="24"/>
        </w:rPr>
      </w:pPr>
    </w:p>
    <w:p w14:paraId="15A534CA" w14:textId="77777777" w:rsidR="00662F4B" w:rsidRDefault="00662F4B" w:rsidP="009278A5">
      <w:pPr>
        <w:rPr>
          <w:rFonts w:ascii="Comic Sans MS" w:hAnsi="Comic Sans MS"/>
          <w:sz w:val="24"/>
          <w:szCs w:val="24"/>
        </w:rPr>
      </w:pPr>
    </w:p>
    <w:p w14:paraId="7DE6D776" w14:textId="77777777" w:rsidR="00662F4B" w:rsidRDefault="00662F4B" w:rsidP="009278A5">
      <w:pPr>
        <w:rPr>
          <w:rFonts w:ascii="Comic Sans MS" w:hAnsi="Comic Sans MS"/>
          <w:sz w:val="24"/>
          <w:szCs w:val="24"/>
        </w:rPr>
      </w:pPr>
    </w:p>
    <w:p w14:paraId="1BE4BEE8" w14:textId="77777777" w:rsidR="00662F4B" w:rsidRDefault="00662F4B" w:rsidP="009278A5">
      <w:pPr>
        <w:rPr>
          <w:rFonts w:ascii="Comic Sans MS" w:hAnsi="Comic Sans MS"/>
          <w:sz w:val="24"/>
          <w:szCs w:val="24"/>
        </w:rPr>
      </w:pPr>
    </w:p>
    <w:p w14:paraId="317C99A2" w14:textId="77777777" w:rsidR="00662F4B" w:rsidRDefault="00662F4B" w:rsidP="009278A5">
      <w:pPr>
        <w:rPr>
          <w:rFonts w:ascii="Comic Sans MS" w:hAnsi="Comic Sans MS"/>
          <w:sz w:val="24"/>
          <w:szCs w:val="24"/>
        </w:rPr>
      </w:pPr>
    </w:p>
    <w:p w14:paraId="141E9D0B" w14:textId="77777777" w:rsidR="00662F4B" w:rsidRDefault="00662F4B" w:rsidP="009278A5">
      <w:pPr>
        <w:rPr>
          <w:rFonts w:ascii="Comic Sans MS" w:hAnsi="Comic Sans MS"/>
          <w:sz w:val="24"/>
          <w:szCs w:val="24"/>
        </w:rPr>
      </w:pPr>
    </w:p>
    <w:p w14:paraId="757B6385" w14:textId="77777777" w:rsidR="00662F4B" w:rsidRDefault="00662F4B" w:rsidP="009278A5">
      <w:pPr>
        <w:rPr>
          <w:rFonts w:ascii="Comic Sans MS" w:hAnsi="Comic Sans MS"/>
          <w:sz w:val="24"/>
          <w:szCs w:val="24"/>
        </w:rPr>
      </w:pPr>
    </w:p>
    <w:p w14:paraId="19A5CBD2" w14:textId="77777777" w:rsidR="00662F4B" w:rsidRDefault="00662F4B" w:rsidP="009278A5">
      <w:pPr>
        <w:rPr>
          <w:rFonts w:ascii="Comic Sans MS" w:hAnsi="Comic Sans MS"/>
          <w:sz w:val="24"/>
          <w:szCs w:val="24"/>
        </w:rPr>
      </w:pPr>
    </w:p>
    <w:p w14:paraId="0888FD5A" w14:textId="77777777" w:rsidR="00662F4B" w:rsidRDefault="00662F4B" w:rsidP="009278A5">
      <w:pPr>
        <w:rPr>
          <w:rFonts w:ascii="Comic Sans MS" w:hAnsi="Comic Sans MS"/>
          <w:sz w:val="24"/>
          <w:szCs w:val="24"/>
        </w:rPr>
      </w:pPr>
    </w:p>
    <w:p w14:paraId="0A6C12CE" w14:textId="77777777" w:rsidR="00662F4B" w:rsidRDefault="00662F4B" w:rsidP="009278A5">
      <w:pPr>
        <w:rPr>
          <w:rFonts w:ascii="Comic Sans MS" w:hAnsi="Comic Sans MS"/>
          <w:sz w:val="24"/>
          <w:szCs w:val="24"/>
        </w:rPr>
      </w:pPr>
    </w:p>
    <w:p w14:paraId="6F1A29A5" w14:textId="77777777" w:rsidR="00662F4B" w:rsidRDefault="00662F4B" w:rsidP="009278A5">
      <w:pPr>
        <w:rPr>
          <w:rFonts w:ascii="Comic Sans MS" w:hAnsi="Comic Sans MS"/>
          <w:sz w:val="24"/>
          <w:szCs w:val="24"/>
        </w:rPr>
      </w:pPr>
    </w:p>
    <w:p w14:paraId="59BCA3B7" w14:textId="77777777" w:rsidR="00C545EE" w:rsidRPr="009278A5" w:rsidRDefault="00C545EE" w:rsidP="00C545EE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C545EE" w:rsidRPr="009278A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BF9DE" w14:textId="77777777" w:rsidR="00165F1C" w:rsidRDefault="00165F1C" w:rsidP="00182120">
      <w:pPr>
        <w:spacing w:after="0" w:line="240" w:lineRule="auto"/>
      </w:pPr>
      <w:r>
        <w:separator/>
      </w:r>
    </w:p>
  </w:endnote>
  <w:endnote w:type="continuationSeparator" w:id="0">
    <w:p w14:paraId="0EA8BF35" w14:textId="77777777" w:rsidR="00165F1C" w:rsidRDefault="00165F1C" w:rsidP="0018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F1EE6" w14:textId="77777777" w:rsidR="00165F1C" w:rsidRDefault="00165F1C" w:rsidP="00182120">
      <w:pPr>
        <w:spacing w:after="0" w:line="240" w:lineRule="auto"/>
      </w:pPr>
      <w:r>
        <w:separator/>
      </w:r>
    </w:p>
  </w:footnote>
  <w:footnote w:type="continuationSeparator" w:id="0">
    <w:p w14:paraId="22FA3F76" w14:textId="77777777" w:rsidR="00165F1C" w:rsidRDefault="00165F1C" w:rsidP="00182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90C71" w14:textId="77777777" w:rsidR="00182120" w:rsidRDefault="00182120" w:rsidP="00182120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1CBB4A2" wp14:editId="4EDD63D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731510" cy="321310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1510" cy="3213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E4D449F" w14:textId="77777777" w:rsidR="00182120" w:rsidRPr="00182120" w:rsidRDefault="00330160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182120" w:rsidRPr="00182120" w:rsidRDefault="00330160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C024D"/>
    <w:multiLevelType w:val="hybridMultilevel"/>
    <w:tmpl w:val="57582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563C1"/>
    <w:multiLevelType w:val="hybridMultilevel"/>
    <w:tmpl w:val="04DE0F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146BE0"/>
    <w:multiLevelType w:val="hybridMultilevel"/>
    <w:tmpl w:val="9306E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EE"/>
    <w:rsid w:val="00165F1C"/>
    <w:rsid w:val="00182120"/>
    <w:rsid w:val="001F69DA"/>
    <w:rsid w:val="00225628"/>
    <w:rsid w:val="002B7656"/>
    <w:rsid w:val="002D6F90"/>
    <w:rsid w:val="00330160"/>
    <w:rsid w:val="00375D88"/>
    <w:rsid w:val="004B588C"/>
    <w:rsid w:val="00625A65"/>
    <w:rsid w:val="00662F4B"/>
    <w:rsid w:val="00727F6E"/>
    <w:rsid w:val="007B3021"/>
    <w:rsid w:val="007D595A"/>
    <w:rsid w:val="00831BFB"/>
    <w:rsid w:val="00840C5E"/>
    <w:rsid w:val="00887556"/>
    <w:rsid w:val="009278A5"/>
    <w:rsid w:val="00936B2E"/>
    <w:rsid w:val="00995DE8"/>
    <w:rsid w:val="009C5C24"/>
    <w:rsid w:val="00B079C5"/>
    <w:rsid w:val="00B80BC5"/>
    <w:rsid w:val="00B92033"/>
    <w:rsid w:val="00C545EE"/>
    <w:rsid w:val="00C75D1F"/>
    <w:rsid w:val="00ED5BBD"/>
    <w:rsid w:val="00EE553B"/>
    <w:rsid w:val="00EF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94FEC"/>
  <w15:chartTrackingRefBased/>
  <w15:docId w15:val="{95960806-838F-418C-8478-71FEA412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5A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5EE"/>
    <w:pPr>
      <w:ind w:left="720"/>
      <w:contextualSpacing/>
    </w:pPr>
  </w:style>
  <w:style w:type="table" w:styleId="TableGrid">
    <w:name w:val="Table Grid"/>
    <w:basedOn w:val="TableNormal"/>
    <w:uiPriority w:val="39"/>
    <w:rsid w:val="00C75D1F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D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2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120"/>
  </w:style>
  <w:style w:type="paragraph" w:styleId="Footer">
    <w:name w:val="footer"/>
    <w:basedOn w:val="Normal"/>
    <w:link w:val="FooterChar"/>
    <w:uiPriority w:val="99"/>
    <w:unhideWhenUsed/>
    <w:rsid w:val="00182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120"/>
  </w:style>
  <w:style w:type="character" w:styleId="Hyperlink">
    <w:name w:val="Hyperlink"/>
    <w:basedOn w:val="DefaultParagraphFont"/>
    <w:uiPriority w:val="99"/>
    <w:unhideWhenUsed/>
    <w:rsid w:val="00831BF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25A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MCKINSTRY</dc:creator>
  <cp:keywords/>
  <dc:description/>
  <cp:lastModifiedBy>J Fulton</cp:lastModifiedBy>
  <cp:revision>2</cp:revision>
  <cp:lastPrinted>2020-06-22T07:41:00Z</cp:lastPrinted>
  <dcterms:created xsi:type="dcterms:W3CDTF">2020-06-25T12:14:00Z</dcterms:created>
  <dcterms:modified xsi:type="dcterms:W3CDTF">2020-06-25T12:14:00Z</dcterms:modified>
</cp:coreProperties>
</file>